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24 февраля 2011 года N 31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076A3" w:rsidRDefault="006076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6A3" w:rsidRDefault="006076A3">
      <w:pPr>
        <w:pStyle w:val="ConsPlusTitle"/>
        <w:widowControl/>
        <w:jc w:val="center"/>
      </w:pPr>
      <w:r>
        <w:t>УКАЗ</w:t>
      </w:r>
    </w:p>
    <w:p w:rsidR="006076A3" w:rsidRDefault="006076A3">
      <w:pPr>
        <w:pStyle w:val="ConsPlusTitle"/>
        <w:widowControl/>
        <w:jc w:val="center"/>
      </w:pPr>
    </w:p>
    <w:p w:rsidR="006076A3" w:rsidRDefault="006076A3">
      <w:pPr>
        <w:pStyle w:val="ConsPlusTitle"/>
        <w:widowControl/>
        <w:jc w:val="center"/>
      </w:pPr>
      <w:r>
        <w:t>ГЛАВЫ ЧЕЧЕНСКОЙ РЕСПУБЛИКИ</w:t>
      </w:r>
    </w:p>
    <w:p w:rsidR="006076A3" w:rsidRDefault="006076A3">
      <w:pPr>
        <w:pStyle w:val="ConsPlusTitle"/>
        <w:widowControl/>
        <w:jc w:val="center"/>
      </w:pPr>
    </w:p>
    <w:p w:rsidR="006076A3" w:rsidRDefault="006076A3">
      <w:pPr>
        <w:pStyle w:val="ConsPlusTitle"/>
        <w:widowControl/>
        <w:jc w:val="center"/>
      </w:pPr>
      <w:r>
        <w:t>ОБ УТВЕРЖДЕНИИ ПОЛОЖЕНИЯ О ПРОВЕРКЕ ДОСТОВЕРНОСТИ И</w:t>
      </w:r>
    </w:p>
    <w:p w:rsidR="006076A3" w:rsidRDefault="006076A3">
      <w:pPr>
        <w:pStyle w:val="ConsPlusTitle"/>
        <w:widowControl/>
        <w:jc w:val="center"/>
      </w:pPr>
      <w:r>
        <w:t>ПОЛНОТЫ СВЕДЕНИЙ, ПРЕДСТАВЛЯЕМЫХ ГРАЖДАНАМИ, ПРЕТЕНДУЮЩИМИ</w:t>
      </w:r>
    </w:p>
    <w:p w:rsidR="006076A3" w:rsidRDefault="006076A3">
      <w:pPr>
        <w:pStyle w:val="ConsPlusTitle"/>
        <w:widowControl/>
        <w:jc w:val="center"/>
      </w:pPr>
      <w:r>
        <w:t>НА ЗАМЕЩЕНИЕ ДОЛЖНОСТЕЙ ГОСУДАРСТВЕННОЙ ГРАЖДАНСКОЙ СЛУЖБЫ</w:t>
      </w:r>
    </w:p>
    <w:p w:rsidR="006076A3" w:rsidRDefault="006076A3">
      <w:pPr>
        <w:pStyle w:val="ConsPlusTitle"/>
        <w:widowControl/>
        <w:jc w:val="center"/>
      </w:pPr>
      <w:r>
        <w:t xml:space="preserve">ЧЕЧЕНСКОЙ РЕСПУБЛИКИ,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6076A3" w:rsidRDefault="006076A3">
      <w:pPr>
        <w:pStyle w:val="ConsPlusTitle"/>
        <w:widowControl/>
        <w:jc w:val="center"/>
      </w:pPr>
      <w:r>
        <w:t>СЛУЖАЩИМИ ЧЕЧЕНСКОЙ РЕСПУБЛИКИ, И СОБЛЮДЕНИЯ</w:t>
      </w:r>
    </w:p>
    <w:p w:rsidR="006076A3" w:rsidRDefault="006076A3">
      <w:pPr>
        <w:pStyle w:val="ConsPlusTitle"/>
        <w:widowControl/>
        <w:jc w:val="center"/>
      </w:pPr>
      <w:r>
        <w:t>ГОСУДАРСТВЕННЫМИ ГРАЖДАНСКИМИ СЛУЖАЩИМИ</w:t>
      </w:r>
    </w:p>
    <w:p w:rsidR="006076A3" w:rsidRDefault="006076A3">
      <w:pPr>
        <w:pStyle w:val="ConsPlusTitle"/>
        <w:widowControl/>
        <w:jc w:val="center"/>
      </w:pPr>
      <w:r>
        <w:t>ЧЕЧЕНСКОЙ РЕСПУБЛИКИ ТРЕБОВАНИЙ</w:t>
      </w:r>
    </w:p>
    <w:p w:rsidR="006076A3" w:rsidRDefault="006076A3">
      <w:pPr>
        <w:pStyle w:val="ConsPlusTitle"/>
        <w:widowControl/>
        <w:jc w:val="center"/>
      </w:pPr>
      <w:r>
        <w:t>К СЛУЖЕБНОМУ ПОВЕДЕНИЮ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поведению.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опубликования.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Р.А.КАДЫРОВ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февраля 2011 года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Главы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2011 г. N 31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76A3" w:rsidRDefault="006076A3">
      <w:pPr>
        <w:pStyle w:val="ConsPlusTitle"/>
        <w:widowControl/>
        <w:jc w:val="center"/>
      </w:pPr>
      <w:r>
        <w:t>ПОЛОЖЕНИЕ</w:t>
      </w:r>
    </w:p>
    <w:p w:rsidR="006076A3" w:rsidRDefault="006076A3">
      <w:pPr>
        <w:pStyle w:val="ConsPlusTitle"/>
        <w:widowControl/>
        <w:jc w:val="center"/>
      </w:pPr>
      <w:r>
        <w:t>О ПРОВЕРКЕ ДОСТОВЕРНОСТИ И ПОЛНОТЫ СВЕДЕНИЙ,</w:t>
      </w:r>
    </w:p>
    <w:p w:rsidR="006076A3" w:rsidRDefault="006076A3">
      <w:pPr>
        <w:pStyle w:val="ConsPlusTitle"/>
        <w:widowControl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076A3" w:rsidRDefault="006076A3">
      <w:pPr>
        <w:pStyle w:val="ConsPlusTitle"/>
        <w:widowControl/>
        <w:jc w:val="center"/>
      </w:pPr>
      <w:r>
        <w:t>ДОЛЖНОСТЕЙ ГОСУДАРСТВЕННОЙ ГРАЖДАНСКОЙ СЛУЖБЫ</w:t>
      </w:r>
    </w:p>
    <w:p w:rsidR="006076A3" w:rsidRDefault="006076A3">
      <w:pPr>
        <w:pStyle w:val="ConsPlusTitle"/>
        <w:widowControl/>
        <w:jc w:val="center"/>
      </w:pPr>
      <w:r>
        <w:t xml:space="preserve">ЧЕЧЕНСКОЙ РЕСПУБЛИКИ, И </w:t>
      </w:r>
      <w:proofErr w:type="gramStart"/>
      <w:r>
        <w:t>ГОСУДАРСТВЕННЫМИ</w:t>
      </w:r>
      <w:proofErr w:type="gramEnd"/>
    </w:p>
    <w:p w:rsidR="006076A3" w:rsidRDefault="006076A3">
      <w:pPr>
        <w:pStyle w:val="ConsPlusTitle"/>
        <w:widowControl/>
        <w:jc w:val="center"/>
      </w:pPr>
      <w:r>
        <w:t>ГРАЖДАНСКИМИ СЛУЖАЩИМИ ЧЕЧЕНСКОЙ РЕСПУБЛИКИ, И СОБЛЮДЕНИЯ</w:t>
      </w:r>
    </w:p>
    <w:p w:rsidR="006076A3" w:rsidRDefault="006076A3">
      <w:pPr>
        <w:pStyle w:val="ConsPlusTitle"/>
        <w:widowControl/>
        <w:jc w:val="center"/>
      </w:pPr>
      <w:r>
        <w:t>ГОСУДАРСТВЕННЫМИ ГРАЖДАНСКИМИ СЛУЖАЩИМИ ЧЕЧЕНСКОЙ РЕСПУБЛИКИ</w:t>
      </w:r>
    </w:p>
    <w:p w:rsidR="006076A3" w:rsidRDefault="006076A3">
      <w:pPr>
        <w:pStyle w:val="ConsPlusTitle"/>
        <w:widowControl/>
        <w:jc w:val="center"/>
      </w:pPr>
      <w:r>
        <w:t>ТРЕБОВАНИЙ К СЛУЖЕБНОМУ ПОВЕДЕНИЮ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Чеченской Республики от 15 октября 2009 года N 334 "О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характера":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Чеченской Республики (далее - граждане), на отчетную дату;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Чеченской Республики (далее - гражданские служащие) по состоянию на конец отчетного периода;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государственную гражданскую службу Чеченской Республики (далее - гражданская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законами, законодательством Чеченской Республики (далее - требования к служебному поведению).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r:id="rId7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Чеченской Республики от 27 августа 2009 года N 274 "Об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r:id="rId1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Главы Чеченской Республики;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Председателя Правительства Чеченской Республики;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Заместителя Председателя Правительства Чеченской Республики - Руководителя Администрации Главы и Правительства Чеченской Республики;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органов исполнительной власти Чеченской Республики и иных государственных органов Чеченской Республики (далее - иные государственные органы Чеченской Республики).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гражданина, претендующего на замещение должности гражданской службы, или гражданского служащего и оформляется в письменной форме.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Департамент государственной службы, кадров и наград Администрации Главы и Правительства Чеченской Республики (далее - департамент государственной службы) по решению Главы Чеченской Республики, Председателя Правительства Чеченской Республики, Заместителя </w:t>
      </w:r>
      <w:r>
        <w:rPr>
          <w:rFonts w:ascii="Calibri" w:hAnsi="Calibri" w:cs="Calibri"/>
        </w:rPr>
        <w:lastRenderedPageBreak/>
        <w:t>Председателя Правительства Чеченской Республики - Руководителя Администрации Главы и Правительства Чеченской Республики осуществляет проверку: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Главой Чеченской Республики, Председателем Правительства Чеченской Республики, Заместителем Председателя Правительства Чеченской Республики - Руководителем Администрации Главы и Правительства Чеченской Республики;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назначение на которые и освобождение от которых осуществляются Главой Чеченской Республики, Председателем Правительства Чеченской Республики, Заместителем Председателя Правительства Чеченской Республики - Руководителем Администрации Главы и Правительства Чеченской Республики;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гражданской службы, указанные в </w:t>
      </w:r>
      <w:hyperlink r:id="rId11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решению руководителей иных государственных органов Чеченской Республики кадровые службы государственных органов Чеченской Республики (далее - кадровые службы) осуществляют проверку: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 и сведений, представляемых гражданами, претендующими на замещение должностей гражданской службы в соответствующем государственном органе;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 в соответствующем государственном органе;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соблюдения гражданскими служащими, замещающими должности гражданской службы в соответствующем государственном органе, требований к служебному поведению.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Основанием для осуществления проверки, предусмотренной </w:t>
      </w:r>
      <w:hyperlink r:id="rId1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Чеченской Республики.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осуществления проверки, предусмотренной </w:t>
      </w:r>
      <w:hyperlink r:id="rId1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Чеченской Республики.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анонимного характера не может служить основанием для проверки.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Департамент государственной службы и кадровые службы проводят проверку: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запроса от Главы Чеченской Республики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При осуществлении проверки, предусмотренной </w:t>
      </w:r>
      <w:hyperlink r:id="rId16" w:history="1">
        <w:r>
          <w:rPr>
            <w:rFonts w:ascii="Calibri" w:hAnsi="Calibri" w:cs="Calibri"/>
            <w:color w:val="0000FF"/>
          </w:rPr>
          <w:t>подпунктом "а" пункта 11</w:t>
        </w:r>
      </w:hyperlink>
      <w:r>
        <w:rPr>
          <w:rFonts w:ascii="Calibri" w:hAnsi="Calibri" w:cs="Calibri"/>
        </w:rPr>
        <w:t xml:space="preserve"> настоящего Положения, департамент государственной службы и кадровые службы вправе: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гражданским служащим;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гражданскими служащим дополнительные материалы;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гражданского служащего пояснения по представленным им материалам;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Чеченской Республики и государственные органы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запросе, предусмотренном в </w:t>
      </w:r>
      <w:hyperlink r:id="rId17" w:history="1">
        <w:r>
          <w:rPr>
            <w:rFonts w:ascii="Calibri" w:hAnsi="Calibri" w:cs="Calibri"/>
            <w:color w:val="0000FF"/>
          </w:rPr>
          <w:t>подпункте "г" пункта 12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гражданской службы, или гражданского служащего, его супруги (супруга) и несовершеннолетних детей, в отношении которых осуществляется проверка;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Проверка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деятельности", осуществляется в отношении сведений, предоставляемых гражданскими служащими.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Право направлять запросы о проведении оперативно-розыскных мероприятий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деятельности", согласно </w:t>
      </w:r>
      <w:hyperlink r:id="rId20" w:history="1">
        <w:r>
          <w:rPr>
            <w:rFonts w:ascii="Calibri" w:hAnsi="Calibri" w:cs="Calibri"/>
            <w:color w:val="0000FF"/>
          </w:rPr>
          <w:t>Указу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>
        <w:rPr>
          <w:rFonts w:ascii="Calibri" w:hAnsi="Calibri" w:cs="Calibri"/>
        </w:rPr>
        <w:t xml:space="preserve"> поведению", имеет Глава Чеченской Республики.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необходимости направления запроса о проведении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 оперативно-розыскных мероприятий в отношении сведений, предоставляемых гражданскими служащими, замещающими должности в государственных органах Чеченской Республики, руководитель соответствующего государственного органа Чеченской Республики обращается с ходатайством на имя Главы Чеченской Республики о направлении указанного запроса.</w:t>
      </w:r>
      <w:proofErr w:type="gramEnd"/>
      <w:r>
        <w:rPr>
          <w:rFonts w:ascii="Calibri" w:hAnsi="Calibri" w:cs="Calibri"/>
        </w:rPr>
        <w:t xml:space="preserve"> К ходатайству прилагается проект запроса о проведении оперативно-розыскных мероприятий.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запросе о проведении оперативно-розыскных мероприятий, помимо сведений, перечисленных в </w:t>
      </w:r>
      <w:hyperlink r:id="rId22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</w:t>
      </w:r>
      <w:r>
        <w:rPr>
          <w:rFonts w:ascii="Calibri" w:hAnsi="Calibri" w:cs="Calibri"/>
        </w:rPr>
        <w:lastRenderedPageBreak/>
        <w:t xml:space="preserve">(направлены) запросы, и вопросы, которые в них ставились, дается ссылка на </w:t>
      </w:r>
      <w:hyperlink r:id="rId23" w:history="1">
        <w:r>
          <w:rPr>
            <w:rFonts w:ascii="Calibri" w:hAnsi="Calibri" w:cs="Calibri"/>
            <w:color w:val="0000FF"/>
          </w:rPr>
          <w:t>пункт 7 части второй статьи 7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часть девятую статьи 8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Директор департамента государственной службы, руководители кадровых служб обеспечивают: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гражданина, претендующего на замещение должности гражданской службы, или гражданского служащего о начале в отношении его проверки и разъяснение ему содержания </w:t>
      </w:r>
      <w:hyperlink r:id="rId25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проведение в случае обращения гражданина, претендующего на замещение должности гражданской службы, или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гражданина или гражданского служащего, а при наличии</w:t>
      </w:r>
      <w:proofErr w:type="gramEnd"/>
      <w:r>
        <w:rPr>
          <w:rFonts w:ascii="Calibri" w:hAnsi="Calibri" w:cs="Calibri"/>
        </w:rPr>
        <w:t xml:space="preserve"> уважительной причины - в срок, согласованный с гражданином или гражданским служащим.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окончании проверки департамент государственной службы, кадровая служба обязаны ознакомить с результатами проверки гражданина, претендующего на замещение должности гражданской службы, или гражданского служащего с соблюдением законодательства Российской Федерации о государственной тайне.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Гражданский служащий вправе: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r:id="rId26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департамент государственной службы, в кадровую службу соответствующего государственного органа с подлежащим удовлетворению ходатайством о проведении с ним беседы по вопросам, указанным в </w:t>
      </w:r>
      <w:hyperlink r:id="rId27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Пояснения, указанные в </w:t>
      </w:r>
      <w:hyperlink r:id="rId28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период проведения проверки гражданский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гражданского служащего от замещаемой должности денежное содержание по замещаемой им должности сохраняется.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Директор департамента государственной службы,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департаментом государственной службы, кадровой службой с одновременным уведомлением об этом гражданина, претендующего на замещение должности гражданской службы,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Общественной палате Чеченской Республики,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При установлении в ходе проверки обстоятельств, свидетельствующих о представлении гражданским служащим недостоверных или неполных сведений, предусмотренных </w:t>
      </w:r>
      <w:hyperlink r:id="rId29" w:history="1">
        <w:r>
          <w:rPr>
            <w:rFonts w:ascii="Calibri" w:hAnsi="Calibri" w:cs="Calibri"/>
            <w:color w:val="0000FF"/>
          </w:rPr>
          <w:t xml:space="preserve">подпунктом </w:t>
        </w:r>
        <w:r>
          <w:rPr>
            <w:rFonts w:ascii="Calibri" w:hAnsi="Calibri" w:cs="Calibri"/>
            <w:color w:val="0000FF"/>
          </w:rPr>
          <w:lastRenderedPageBreak/>
          <w:t>"а" пункта 1</w:t>
        </w:r>
      </w:hyperlink>
      <w:r>
        <w:rPr>
          <w:rFonts w:ascii="Calibri" w:hAnsi="Calibri" w:cs="Calibri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6076A3" w:rsidRDefault="0060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хранятся в департаменте государственной службы или кадровой службе в течение трех лет со дня ее окончания, после чего передаются в архив.</w:t>
      </w: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6A3" w:rsidRDefault="00607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76A3" w:rsidRDefault="006076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23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6076A3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108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1B89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5E28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7F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4F6A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173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0469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034A"/>
    <w:rsid w:val="00533A08"/>
    <w:rsid w:val="0053423F"/>
    <w:rsid w:val="005354FB"/>
    <w:rsid w:val="00540557"/>
    <w:rsid w:val="00540CD6"/>
    <w:rsid w:val="00542AF0"/>
    <w:rsid w:val="0054377F"/>
    <w:rsid w:val="005449DB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6A3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08E7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87AD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6DA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487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A6D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12B7"/>
    <w:rsid w:val="00E63CB4"/>
    <w:rsid w:val="00E63E91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5EB9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7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4965CCA58AC67A44434CB35FE3D94088AC7D8BECD2BF326525E0E07B0151948AjCSCG" TargetMode="External"/><Relationship Id="rId13" Type="http://schemas.openxmlformats.org/officeDocument/2006/relationships/hyperlink" Target="consultantplus://offline/ref=3CAFAFDAD7D01E9AF01E4965CCA58AC67A44434CB35FE3D94088AC7D8BECD2BF326525E0E07B0151948AjCS3G" TargetMode="External"/><Relationship Id="rId18" Type="http://schemas.openxmlformats.org/officeDocument/2006/relationships/hyperlink" Target="consultantplus://offline/ref=3CAFAFDAD7D01E9AF01E5768DAC9DDCC7A4F1544B958EC8E178AFD2885E9DAEF7A756BA5ED7A0350j9SCG" TargetMode="External"/><Relationship Id="rId26" Type="http://schemas.openxmlformats.org/officeDocument/2006/relationships/hyperlink" Target="consultantplus://offline/ref=3CAFAFDAD7D01E9AF01E4965CCA58AC67A44434CB35FE3D94088AC7D8BECD2BF326525E0E07B0151948DjC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AFAFDAD7D01E9AF01E5768DAC9DDCC7A4F1544B958EC8E178AFD2885E9DAEF7A756BA5ED7A0350j9SCG" TargetMode="External"/><Relationship Id="rId7" Type="http://schemas.openxmlformats.org/officeDocument/2006/relationships/hyperlink" Target="consultantplus://offline/ref=3CAFAFDAD7D01E9AF01E4965CCA58AC67A44434CB35FE3D94088AC7D8BECD2BF326525E0E07B0151948AjCS3G" TargetMode="External"/><Relationship Id="rId12" Type="http://schemas.openxmlformats.org/officeDocument/2006/relationships/hyperlink" Target="consultantplus://offline/ref=3CAFAFDAD7D01E9AF01E4965CCA58AC67A44434CB35FE3D94088AC7D8BECD2BF326525E0E07B0151948AjCS0G" TargetMode="External"/><Relationship Id="rId17" Type="http://schemas.openxmlformats.org/officeDocument/2006/relationships/hyperlink" Target="consultantplus://offline/ref=3CAFAFDAD7D01E9AF01E4965CCA58AC67A44434CB35FE3D94088AC7D8BECD2BF326525E0E07B0151948EjCS6G" TargetMode="External"/><Relationship Id="rId25" Type="http://schemas.openxmlformats.org/officeDocument/2006/relationships/hyperlink" Target="consultantplus://offline/ref=3CAFAFDAD7D01E9AF01E4965CCA58AC67A44434CB35FE3D94088AC7D8BECD2BF326525E0E07B0151948DjCS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FAFDAD7D01E9AF01E4965CCA58AC67A44434CB35FE3D94088AC7D8BECD2BF326525E0E07B0151948FjCS2G" TargetMode="External"/><Relationship Id="rId20" Type="http://schemas.openxmlformats.org/officeDocument/2006/relationships/hyperlink" Target="consultantplus://offline/ref=3CAFAFDAD7D01E9AF01E5768DAC9DDCC7A4F1F49B15FEC8E178AFD2885jES9G" TargetMode="External"/><Relationship Id="rId29" Type="http://schemas.openxmlformats.org/officeDocument/2006/relationships/hyperlink" Target="consultantplus://offline/ref=3CAFAFDAD7D01E9AF01E4965CCA58AC67A44434CB35FE3D94088AC7D8BECD2BF326525E0E07B0151948AjC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FAFDAD7D01E9AF01E4965CCA58AC67A44434CB35FE3D94088AC7D8BECD2BF326525E0E07B0151948AjCS6G" TargetMode="External"/><Relationship Id="rId11" Type="http://schemas.openxmlformats.org/officeDocument/2006/relationships/hyperlink" Target="consultantplus://offline/ref=3CAFAFDAD7D01E9AF01E4965CCA58AC67A44434CB35FE3D94088AC7D8BECD2BF326525E0E07B01519489jCSDG" TargetMode="External"/><Relationship Id="rId24" Type="http://schemas.openxmlformats.org/officeDocument/2006/relationships/hyperlink" Target="consultantplus://offline/ref=3CAFAFDAD7D01E9AF01E5768DAC9DDCC7A4F1544B958EC8E178AFD2885E9DAEF7A756BA5ED7A0350j9SDG" TargetMode="External"/><Relationship Id="rId5" Type="http://schemas.openxmlformats.org/officeDocument/2006/relationships/hyperlink" Target="consultantplus://offline/ref=3CAFAFDAD7D01E9AF01E5768DAC9DDCC7A4F1F49B15FEC8E178AFD2885jES9G" TargetMode="External"/><Relationship Id="rId15" Type="http://schemas.openxmlformats.org/officeDocument/2006/relationships/hyperlink" Target="consultantplus://offline/ref=3CAFAFDAD7D01E9AF01E5768DAC9DDCC7A4F1544B958EC8E178AFD2885E9DAEF7A756BA5ED7A0350j9SCG" TargetMode="External"/><Relationship Id="rId23" Type="http://schemas.openxmlformats.org/officeDocument/2006/relationships/hyperlink" Target="consultantplus://offline/ref=3CAFAFDAD7D01E9AF01E5768DAC9DDCC7A4F1544B958EC8E178AFD2885E9DAEF7A756BA5ED7A0350j9SCG" TargetMode="External"/><Relationship Id="rId28" Type="http://schemas.openxmlformats.org/officeDocument/2006/relationships/hyperlink" Target="consultantplus://offline/ref=3CAFAFDAD7D01E9AF01E4965CCA58AC67A44434CB35FE3D94088AC7D8BECD2BF326525E0E07B0151948CjCS4G" TargetMode="External"/><Relationship Id="rId10" Type="http://schemas.openxmlformats.org/officeDocument/2006/relationships/hyperlink" Target="consultantplus://offline/ref=3CAFAFDAD7D01E9AF01E4965CCA58AC67A44434CB35FE3D94088AC7D8BECD2BF326525E0E07B0151948AjCS7G" TargetMode="External"/><Relationship Id="rId19" Type="http://schemas.openxmlformats.org/officeDocument/2006/relationships/hyperlink" Target="consultantplus://offline/ref=3CAFAFDAD7D01E9AF01E5768DAC9DDCC7A4F1544B958EC8E178AFD2885E9DAEF7A756BA5ED7A0350j9SC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CAFAFDAD7D01E9AF01E5768DAC9DDCC734D1444B952B1841FD3F12Aj8S2G" TargetMode="External"/><Relationship Id="rId9" Type="http://schemas.openxmlformats.org/officeDocument/2006/relationships/hyperlink" Target="consultantplus://offline/ref=3CAFAFDAD7D01E9AF01E4965CCA58AC67A44434CB358E2DB4088AC7D8BECD2BF326525E0E07B0151948AjCS2G" TargetMode="External"/><Relationship Id="rId14" Type="http://schemas.openxmlformats.org/officeDocument/2006/relationships/hyperlink" Target="consultantplus://offline/ref=3CAFAFDAD7D01E9AF01E4965CCA58AC67A44434CB35FE3D94088AC7D8BECD2BF326525E0E07B0151948AjCSCG" TargetMode="External"/><Relationship Id="rId22" Type="http://schemas.openxmlformats.org/officeDocument/2006/relationships/hyperlink" Target="consultantplus://offline/ref=3CAFAFDAD7D01E9AF01E4965CCA58AC67A44434CB35FE3D94088AC7D8BECD2BF326525E0E07B0151948EjCS0G" TargetMode="External"/><Relationship Id="rId27" Type="http://schemas.openxmlformats.org/officeDocument/2006/relationships/hyperlink" Target="consultantplus://offline/ref=3CAFAFDAD7D01E9AF01E4965CCA58AC67A44434CB35FE3D94088AC7D8BECD2BF326525E0E07B0151948DjCS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17791</Characters>
  <Application>Microsoft Office Word</Application>
  <DocSecurity>0</DocSecurity>
  <Lines>148</Lines>
  <Paragraphs>41</Paragraphs>
  <ScaleCrop>false</ScaleCrop>
  <Company>Microsoft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2012-11-06T06:18:00Z</dcterms:created>
  <dcterms:modified xsi:type="dcterms:W3CDTF">2012-11-06T06:19:00Z</dcterms:modified>
</cp:coreProperties>
</file>